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jc w:val="left"/>
        <w:rPr>
          <w:b w:val="1"/>
          <w:color w:val="222222"/>
          <w:sz w:val="24"/>
          <w:szCs w:val="24"/>
        </w:rPr>
      </w:pPr>
      <w:r w:rsidDel="00000000" w:rsidR="00000000" w:rsidRPr="00000000">
        <w:rPr>
          <w:b w:val="1"/>
          <w:color w:val="222222"/>
          <w:sz w:val="24"/>
          <w:szCs w:val="24"/>
        </w:rPr>
        <w:drawing>
          <wp:anchor allowOverlap="1" behindDoc="0" distB="114300" distT="114300" distL="114300" distR="114300" hidden="0" layoutInCell="1" locked="0" relativeHeight="0" simplePos="0">
            <wp:simplePos x="0" y="0"/>
            <wp:positionH relativeFrom="page">
              <wp:posOffset>733425</wp:posOffset>
            </wp:positionH>
            <wp:positionV relativeFrom="page">
              <wp:posOffset>194880</wp:posOffset>
            </wp:positionV>
            <wp:extent cx="6248400" cy="1328024"/>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248400" cy="1328024"/>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ind w:left="450" w:hanging="450"/>
        <w:jc w:val="center"/>
        <w:rPr>
          <w:rFonts w:ascii="Times New Roman" w:cs="Times New Roman" w:eastAsia="Times New Roman" w:hAnsi="Times New Roman"/>
          <w:b w:val="1"/>
          <w:color w:val="222222"/>
          <w:sz w:val="32"/>
          <w:szCs w:val="32"/>
        </w:rPr>
      </w:pPr>
      <w:r w:rsidDel="00000000" w:rsidR="00000000" w:rsidRPr="00000000">
        <w:rPr>
          <w:rFonts w:ascii="Times New Roman" w:cs="Times New Roman" w:eastAsia="Times New Roman" w:hAnsi="Times New Roman"/>
          <w:b w:val="1"/>
          <w:color w:val="222222"/>
          <w:sz w:val="32"/>
          <w:szCs w:val="32"/>
          <w:rtl w:val="0"/>
        </w:rPr>
        <w:t xml:space="preserve">    ACTIVITY REPORT</w:t>
      </w:r>
    </w:p>
    <w:p w:rsidR="00000000" w:rsidDel="00000000" w:rsidP="00000000" w:rsidRDefault="00000000" w:rsidRPr="00000000" w14:paraId="00000003">
      <w:pPr>
        <w:ind w:left="450" w:hanging="450"/>
        <w:jc w:val="center"/>
        <w:rPr>
          <w:rFonts w:ascii="Times New Roman" w:cs="Times New Roman" w:eastAsia="Times New Roman" w:hAnsi="Times New Roman"/>
          <w:b w:val="1"/>
          <w:color w:val="222222"/>
          <w:sz w:val="32"/>
          <w:szCs w:val="32"/>
        </w:rPr>
      </w:pPr>
      <w:r w:rsidDel="00000000" w:rsidR="00000000" w:rsidRPr="00000000">
        <w:rPr>
          <w:rFonts w:ascii="Times New Roman" w:cs="Times New Roman" w:eastAsia="Times New Roman" w:hAnsi="Times New Roman"/>
          <w:b w:val="1"/>
          <w:color w:val="222222"/>
          <w:sz w:val="32"/>
          <w:szCs w:val="32"/>
          <w:rtl w:val="0"/>
        </w:rPr>
        <w:t xml:space="preserve">     ON</w:t>
      </w:r>
    </w:p>
    <w:p w:rsidR="00000000" w:rsidDel="00000000" w:rsidP="00000000" w:rsidRDefault="00000000" w:rsidRPr="00000000" w14:paraId="00000004">
      <w:pPr>
        <w:ind w:left="450" w:hanging="450"/>
        <w:jc w:val="center"/>
        <w:rPr>
          <w:rFonts w:ascii="Times New Roman" w:cs="Times New Roman" w:eastAsia="Times New Roman" w:hAnsi="Times New Roman"/>
          <w:b w:val="1"/>
          <w:color w:val="222222"/>
          <w:sz w:val="32"/>
          <w:szCs w:val="32"/>
        </w:rPr>
      </w:pPr>
      <w:r w:rsidDel="00000000" w:rsidR="00000000" w:rsidRPr="00000000">
        <w:rPr>
          <w:rFonts w:ascii="Times New Roman" w:cs="Times New Roman" w:eastAsia="Times New Roman" w:hAnsi="Times New Roman"/>
          <w:b w:val="1"/>
          <w:color w:val="222222"/>
          <w:sz w:val="32"/>
          <w:szCs w:val="32"/>
          <w:rtl w:val="0"/>
        </w:rPr>
        <w:t xml:space="preserve">      iTeach </w:t>
      </w:r>
    </w:p>
    <w:p w:rsidR="00000000" w:rsidDel="00000000" w:rsidP="00000000" w:rsidRDefault="00000000" w:rsidRPr="00000000" w14:paraId="00000005">
      <w:pPr>
        <w:numPr>
          <w:ilvl w:val="0"/>
          <w:numId w:val="3"/>
        </w:numPr>
        <w:shd w:fill="ffffff" w:val="clear"/>
        <w:spacing w:after="0" w:afterAutospacing="0" w:before="280" w:line="360" w:lineRule="auto"/>
        <w:ind w:left="450" w:hanging="45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b w:val="1"/>
          <w:color w:val="222222"/>
          <w:sz w:val="28"/>
          <w:szCs w:val="28"/>
          <w:rtl w:val="0"/>
        </w:rPr>
        <w:t xml:space="preserve">Name of the Club:</w:t>
      </w:r>
      <w:r w:rsidDel="00000000" w:rsidR="00000000" w:rsidRPr="00000000">
        <w:rPr>
          <w:rFonts w:ascii="Times New Roman" w:cs="Times New Roman" w:eastAsia="Times New Roman" w:hAnsi="Times New Roman"/>
          <w:color w:val="222222"/>
          <w:sz w:val="20"/>
          <w:szCs w:val="20"/>
          <w:rtl w:val="0"/>
        </w:rPr>
        <w:t xml:space="preserve">  </w:t>
      </w:r>
      <w:r w:rsidDel="00000000" w:rsidR="00000000" w:rsidRPr="00000000">
        <w:rPr>
          <w:rFonts w:ascii="Times New Roman" w:cs="Times New Roman" w:eastAsia="Times New Roman" w:hAnsi="Times New Roman"/>
          <w:color w:val="222222"/>
          <w:sz w:val="24"/>
          <w:szCs w:val="24"/>
          <w:rtl w:val="0"/>
        </w:rPr>
        <w:t xml:space="preserve">BMSCE ACM STUDENT CHAPTER</w:t>
      </w:r>
    </w:p>
    <w:p w:rsidR="00000000" w:rsidDel="00000000" w:rsidP="00000000" w:rsidRDefault="00000000" w:rsidRPr="00000000" w14:paraId="00000006">
      <w:pPr>
        <w:numPr>
          <w:ilvl w:val="0"/>
          <w:numId w:val="3"/>
        </w:numPr>
        <w:shd w:fill="ffffff" w:val="clear"/>
        <w:spacing w:after="0" w:afterAutospacing="0" w:before="0" w:beforeAutospacing="0" w:line="360" w:lineRule="auto"/>
        <w:ind w:left="450" w:hanging="45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b w:val="1"/>
          <w:color w:val="222222"/>
          <w:sz w:val="28"/>
          <w:szCs w:val="28"/>
          <w:rtl w:val="0"/>
        </w:rPr>
        <w:t xml:space="preserve">Name of the Activity:</w:t>
      </w:r>
      <w:r w:rsidDel="00000000" w:rsidR="00000000" w:rsidRPr="00000000">
        <w:rPr>
          <w:rFonts w:ascii="Times New Roman" w:cs="Times New Roman" w:eastAsia="Times New Roman" w:hAnsi="Times New Roman"/>
          <w:color w:val="222222"/>
          <w:sz w:val="20"/>
          <w:szCs w:val="20"/>
          <w:rtl w:val="0"/>
        </w:rPr>
        <w:t xml:space="preserve">  </w:t>
      </w:r>
      <w:r w:rsidDel="00000000" w:rsidR="00000000" w:rsidRPr="00000000">
        <w:rPr>
          <w:rFonts w:ascii="Times New Roman" w:cs="Times New Roman" w:eastAsia="Times New Roman" w:hAnsi="Times New Roman"/>
          <w:color w:val="222222"/>
          <w:sz w:val="24"/>
          <w:szCs w:val="24"/>
          <w:rtl w:val="0"/>
        </w:rPr>
        <w:t xml:space="preserve">iTeach</w:t>
      </w:r>
    </w:p>
    <w:p w:rsidR="00000000" w:rsidDel="00000000" w:rsidP="00000000" w:rsidRDefault="00000000" w:rsidRPr="00000000" w14:paraId="00000007">
      <w:pPr>
        <w:numPr>
          <w:ilvl w:val="0"/>
          <w:numId w:val="3"/>
        </w:numPr>
        <w:shd w:fill="ffffff" w:val="clear"/>
        <w:spacing w:after="0" w:afterAutospacing="0" w:before="0" w:beforeAutospacing="0" w:line="360" w:lineRule="auto"/>
        <w:ind w:left="450" w:hanging="45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b w:val="1"/>
          <w:color w:val="222222"/>
          <w:sz w:val="28"/>
          <w:szCs w:val="28"/>
          <w:rtl w:val="0"/>
        </w:rPr>
        <w:t xml:space="preserve">Objectives:</w:t>
      </w:r>
      <w:r w:rsidDel="00000000" w:rsidR="00000000" w:rsidRPr="00000000">
        <w:rPr>
          <w:rFonts w:ascii="Times New Roman" w:cs="Times New Roman" w:eastAsia="Times New Roman" w:hAnsi="Times New Roman"/>
          <w:b w:val="1"/>
          <w:color w:val="222222"/>
          <w:sz w:val="20"/>
          <w:szCs w:val="20"/>
          <w:rtl w:val="0"/>
        </w:rPr>
        <w:t xml:space="preserve"> </w:t>
      </w:r>
      <w:r w:rsidDel="00000000" w:rsidR="00000000" w:rsidRPr="00000000">
        <w:rPr>
          <w:rFonts w:ascii="Times New Roman" w:cs="Times New Roman" w:eastAsia="Times New Roman" w:hAnsi="Times New Roman"/>
          <w:color w:val="222222"/>
          <w:sz w:val="24"/>
          <w:szCs w:val="24"/>
          <w:rtl w:val="0"/>
        </w:rPr>
        <w:t xml:space="preserve">BMSCE ACM Student Chapter conducted the CS Pathshala program as part of iTeach, an initiative by the BMS Rotaract Club. This collaboration brought a fresh technical perspective to the event, introducing students to key computational thinking concepts and fostering problem-solving skills in a creative and hands-on manner.</w:t>
      </w:r>
      <w:r w:rsidDel="00000000" w:rsidR="00000000" w:rsidRPr="00000000">
        <w:rPr>
          <w:rtl w:val="0"/>
        </w:rPr>
      </w:r>
    </w:p>
    <w:p w:rsidR="00000000" w:rsidDel="00000000" w:rsidP="00000000" w:rsidRDefault="00000000" w:rsidRPr="00000000" w14:paraId="00000008">
      <w:pPr>
        <w:numPr>
          <w:ilvl w:val="0"/>
          <w:numId w:val="3"/>
        </w:numPr>
        <w:shd w:fill="ffffff" w:val="clear"/>
        <w:spacing w:after="240" w:before="0" w:beforeAutospacing="0" w:line="360" w:lineRule="auto"/>
        <w:ind w:left="450" w:hanging="450"/>
        <w:jc w:val="both"/>
        <w:rPr>
          <w:rFonts w:ascii="Times New Roman" w:cs="Times New Roman" w:eastAsia="Times New Roman" w:hAnsi="Times New Roman"/>
          <w:b w:val="1"/>
          <w:color w:val="222222"/>
          <w:sz w:val="32"/>
          <w:szCs w:val="32"/>
        </w:rPr>
      </w:pPr>
      <w:r w:rsidDel="00000000" w:rsidR="00000000" w:rsidRPr="00000000">
        <w:rPr>
          <w:rFonts w:ascii="Times New Roman" w:cs="Times New Roman" w:eastAsia="Times New Roman" w:hAnsi="Times New Roman"/>
          <w:b w:val="1"/>
          <w:color w:val="222222"/>
          <w:sz w:val="28"/>
          <w:szCs w:val="28"/>
          <w:rtl w:val="0"/>
        </w:rPr>
        <w:t xml:space="preserve">Date, Time Venue of the Activity:</w:t>
      </w:r>
    </w:p>
    <w:tbl>
      <w:tblPr>
        <w:tblStyle w:val="Table1"/>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3960"/>
        <w:tblGridChange w:id="0">
          <w:tblGrid>
            <w:gridCol w:w="3960"/>
            <w:gridCol w:w="3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0" w:hanging="450"/>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0" w:hanging="450"/>
              <w:jc w:val="cente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iTeach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0" w:hanging="450"/>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DATE/DAY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0" w:hanging="450"/>
              <w:jc w:val="cente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Wednesday, 15th January 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0" w:hanging="450"/>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0" w:hanging="450"/>
              <w:jc w:val="cente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2:00 pm to 3:30 pm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0" w:hanging="450"/>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VENUE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0" w:hanging="450"/>
              <w:jc w:val="cente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Vidya Vinayaka Samsthe, Bengaluru</w:t>
            </w:r>
          </w:p>
        </w:tc>
      </w:tr>
    </w:tbl>
    <w:p w:rsidR="00000000" w:rsidDel="00000000" w:rsidP="00000000" w:rsidRDefault="00000000" w:rsidRPr="00000000" w14:paraId="00000011">
      <w:pPr>
        <w:numPr>
          <w:ilvl w:val="0"/>
          <w:numId w:val="3"/>
        </w:numPr>
        <w:shd w:fill="ffffff" w:val="clear"/>
        <w:spacing w:after="0" w:afterAutospacing="0" w:before="280" w:line="360" w:lineRule="auto"/>
        <w:ind w:left="450" w:hanging="450"/>
        <w:jc w:val="both"/>
        <w:rPr>
          <w:rFonts w:ascii="Times New Roman" w:cs="Times New Roman" w:eastAsia="Times New Roman" w:hAnsi="Times New Roman"/>
          <w:color w:val="222222"/>
          <w:u w:val="none"/>
        </w:rPr>
      </w:pPr>
      <w:r w:rsidDel="00000000" w:rsidR="00000000" w:rsidRPr="00000000">
        <w:rPr>
          <w:rFonts w:ascii="Times New Roman" w:cs="Times New Roman" w:eastAsia="Times New Roman" w:hAnsi="Times New Roman"/>
          <w:b w:val="1"/>
          <w:color w:val="222222"/>
          <w:sz w:val="28"/>
          <w:szCs w:val="28"/>
          <w:rtl w:val="0"/>
        </w:rPr>
        <w:t xml:space="preserve">Name and details of collaborating agency (if it is collaborative/joint activity):</w:t>
      </w:r>
      <w:r w:rsidDel="00000000" w:rsidR="00000000" w:rsidRPr="00000000">
        <w:rPr>
          <w:rFonts w:ascii="Times New Roman" w:cs="Times New Roman" w:eastAsia="Times New Roman" w:hAnsi="Times New Roman"/>
          <w:b w:val="1"/>
          <w:color w:val="222222"/>
          <w:sz w:val="20"/>
          <w:szCs w:val="20"/>
          <w:rtl w:val="0"/>
        </w:rPr>
        <w:t xml:space="preserve">   </w:t>
      </w:r>
      <w:r w:rsidDel="00000000" w:rsidR="00000000" w:rsidRPr="00000000">
        <w:rPr>
          <w:rFonts w:ascii="Times New Roman" w:cs="Times New Roman" w:eastAsia="Times New Roman" w:hAnsi="Times New Roman"/>
          <w:color w:val="222222"/>
          <w:sz w:val="24"/>
          <w:szCs w:val="24"/>
          <w:rtl w:val="0"/>
        </w:rPr>
        <w:t xml:space="preserve">BMSCE Rotaract Club</w:t>
      </w:r>
    </w:p>
    <w:p w:rsidR="00000000" w:rsidDel="00000000" w:rsidP="00000000" w:rsidRDefault="00000000" w:rsidRPr="00000000" w14:paraId="00000012">
      <w:pPr>
        <w:numPr>
          <w:ilvl w:val="0"/>
          <w:numId w:val="3"/>
        </w:numPr>
        <w:shd w:fill="ffffff" w:val="clear"/>
        <w:spacing w:before="0" w:beforeAutospacing="0" w:line="360" w:lineRule="auto"/>
        <w:ind w:left="450" w:hanging="450"/>
        <w:jc w:val="both"/>
        <w:rPr>
          <w:rFonts w:ascii="Times New Roman" w:cs="Times New Roman" w:eastAsia="Times New Roman" w:hAnsi="Times New Roman"/>
          <w:b w:val="1"/>
          <w:color w:val="222222"/>
          <w:sz w:val="32"/>
          <w:szCs w:val="32"/>
        </w:rPr>
      </w:pPr>
      <w:r w:rsidDel="00000000" w:rsidR="00000000" w:rsidRPr="00000000">
        <w:rPr>
          <w:rFonts w:ascii="Times New Roman" w:cs="Times New Roman" w:eastAsia="Times New Roman" w:hAnsi="Times New Roman"/>
          <w:b w:val="1"/>
          <w:color w:val="222222"/>
          <w:sz w:val="28"/>
          <w:szCs w:val="28"/>
          <w:rtl w:val="0"/>
        </w:rPr>
        <w:t xml:space="preserve">Brief summary of the Event:</w:t>
      </w:r>
    </w:p>
    <w:p w:rsidR="00000000" w:rsidDel="00000000" w:rsidP="00000000" w:rsidRDefault="00000000" w:rsidRPr="00000000" w14:paraId="00000013">
      <w:pPr>
        <w:shd w:fill="ffffff" w:val="clear"/>
        <w:spacing w:after="240" w:before="240" w:line="360" w:lineRule="auto"/>
        <w:ind w:left="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CS Pathshala program by the ACM India Council, conducted by the BMSCE ACM Student Chapter, was integrated into the iTeach initiative by the BMSCE Rotaract Club. This partnership focused on introducing computational thinking to students through dynamic, grade-specific activities that emphasized problem-solving, logical reasoning, and teamwork. Below is an overview of the activities conducted for each grade:</w:t>
      </w:r>
    </w:p>
    <w:p w:rsidR="00000000" w:rsidDel="00000000" w:rsidP="00000000" w:rsidRDefault="00000000" w:rsidRPr="00000000" w14:paraId="00000014">
      <w:pPr>
        <w:shd w:fill="ffffff" w:val="clear"/>
        <w:spacing w:after="240" w:before="240" w:line="360" w:lineRule="auto"/>
        <w:ind w:left="450" w:hanging="450"/>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Grades 1 &amp; 2: Pattern and Logical Thinking</w:t>
      </w:r>
    </w:p>
    <w:p w:rsidR="00000000" w:rsidDel="00000000" w:rsidP="00000000" w:rsidRDefault="00000000" w:rsidRPr="00000000" w14:paraId="00000015">
      <w:pPr>
        <w:numPr>
          <w:ilvl w:val="0"/>
          <w:numId w:val="2"/>
        </w:numPr>
        <w:shd w:fill="ffffff" w:val="clear"/>
        <w:spacing w:after="0" w:afterAutospacing="0" w:before="240" w:line="360" w:lineRule="auto"/>
        <w:ind w:left="450" w:hanging="45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Pattern Parade:</w:t>
      </w:r>
      <w:r w:rsidDel="00000000" w:rsidR="00000000" w:rsidRPr="00000000">
        <w:rPr>
          <w:rFonts w:ascii="Times New Roman" w:cs="Times New Roman" w:eastAsia="Times New Roman" w:hAnsi="Times New Roman"/>
          <w:color w:val="222222"/>
          <w:sz w:val="24"/>
          <w:szCs w:val="24"/>
          <w:rtl w:val="0"/>
        </w:rPr>
        <w:t xml:space="preserve"> Students from </w:t>
      </w:r>
      <w:r w:rsidDel="00000000" w:rsidR="00000000" w:rsidRPr="00000000">
        <w:rPr>
          <w:rFonts w:ascii="Times New Roman" w:cs="Times New Roman" w:eastAsia="Times New Roman" w:hAnsi="Times New Roman"/>
          <w:b w:val="1"/>
          <w:color w:val="222222"/>
          <w:sz w:val="24"/>
          <w:szCs w:val="24"/>
          <w:rtl w:val="0"/>
        </w:rPr>
        <w:t xml:space="preserve">Grade 1</w:t>
      </w:r>
      <w:r w:rsidDel="00000000" w:rsidR="00000000" w:rsidRPr="00000000">
        <w:rPr>
          <w:rFonts w:ascii="Times New Roman" w:cs="Times New Roman" w:eastAsia="Times New Roman" w:hAnsi="Times New Roman"/>
          <w:color w:val="222222"/>
          <w:sz w:val="24"/>
          <w:szCs w:val="24"/>
          <w:rtl w:val="0"/>
        </w:rPr>
        <w:t xml:space="preserve"> solved simple patterns using coloured blocks, while </w:t>
      </w:r>
      <w:r w:rsidDel="00000000" w:rsidR="00000000" w:rsidRPr="00000000">
        <w:rPr>
          <w:rFonts w:ascii="Times New Roman" w:cs="Times New Roman" w:eastAsia="Times New Roman" w:hAnsi="Times New Roman"/>
          <w:b w:val="1"/>
          <w:color w:val="222222"/>
          <w:sz w:val="24"/>
          <w:szCs w:val="24"/>
          <w:rtl w:val="0"/>
        </w:rPr>
        <w:t xml:space="preserve">Grade 2</w:t>
      </w:r>
      <w:r w:rsidDel="00000000" w:rsidR="00000000" w:rsidRPr="00000000">
        <w:rPr>
          <w:rFonts w:ascii="Times New Roman" w:cs="Times New Roman" w:eastAsia="Times New Roman" w:hAnsi="Times New Roman"/>
          <w:color w:val="222222"/>
          <w:sz w:val="24"/>
          <w:szCs w:val="24"/>
          <w:rtl w:val="0"/>
        </w:rPr>
        <w:t xml:space="preserve"> created their own patterns for their peers to solve, enhancing their understanding of</w:t>
      </w:r>
      <w:r w:rsidDel="00000000" w:rsidR="00000000" w:rsidRPr="00000000">
        <w:rPr>
          <w:rFonts w:ascii="Times New Roman" w:cs="Times New Roman" w:eastAsia="Times New Roman" w:hAnsi="Times New Roman"/>
          <w:b w:val="1"/>
          <w:color w:val="222222"/>
          <w:sz w:val="24"/>
          <w:szCs w:val="24"/>
          <w:rtl w:val="0"/>
        </w:rPr>
        <w:t xml:space="preserve"> sequencing </w:t>
      </w:r>
      <w:r w:rsidDel="00000000" w:rsidR="00000000" w:rsidRPr="00000000">
        <w:rPr>
          <w:rFonts w:ascii="Times New Roman" w:cs="Times New Roman" w:eastAsia="Times New Roman" w:hAnsi="Times New Roman"/>
          <w:color w:val="222222"/>
          <w:sz w:val="24"/>
          <w:szCs w:val="24"/>
          <w:rtl w:val="0"/>
        </w:rPr>
        <w:t xml:space="preserve">and</w:t>
      </w:r>
      <w:r w:rsidDel="00000000" w:rsidR="00000000" w:rsidRPr="00000000">
        <w:rPr>
          <w:rFonts w:ascii="Times New Roman" w:cs="Times New Roman" w:eastAsia="Times New Roman" w:hAnsi="Times New Roman"/>
          <w:b w:val="1"/>
          <w:color w:val="222222"/>
          <w:sz w:val="24"/>
          <w:szCs w:val="24"/>
          <w:rtl w:val="0"/>
        </w:rPr>
        <w:t xml:space="preserve"> categorization.</w:t>
      </w:r>
    </w:p>
    <w:p w:rsidR="00000000" w:rsidDel="00000000" w:rsidP="00000000" w:rsidRDefault="00000000" w:rsidRPr="00000000" w14:paraId="00000016">
      <w:pPr>
        <w:numPr>
          <w:ilvl w:val="0"/>
          <w:numId w:val="2"/>
        </w:numPr>
        <w:shd w:fill="ffffff" w:val="clear"/>
        <w:spacing w:after="240" w:before="0" w:beforeAutospacing="0" w:line="360" w:lineRule="auto"/>
        <w:ind w:left="450" w:hanging="45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Sorting Station:</w:t>
      </w: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Fonts w:ascii="Times New Roman" w:cs="Times New Roman" w:eastAsia="Times New Roman" w:hAnsi="Times New Roman"/>
          <w:b w:val="1"/>
          <w:color w:val="222222"/>
          <w:sz w:val="24"/>
          <w:szCs w:val="24"/>
          <w:rtl w:val="0"/>
        </w:rPr>
        <w:t xml:space="preserve">Grade 1</w:t>
      </w:r>
      <w:r w:rsidDel="00000000" w:rsidR="00000000" w:rsidRPr="00000000">
        <w:rPr>
          <w:rFonts w:ascii="Times New Roman" w:cs="Times New Roman" w:eastAsia="Times New Roman" w:hAnsi="Times New Roman"/>
          <w:color w:val="222222"/>
          <w:sz w:val="24"/>
          <w:szCs w:val="24"/>
          <w:rtl w:val="0"/>
        </w:rPr>
        <w:t xml:space="preserve"> students categorized objects based on a single characteristic (e.g., colour), while </w:t>
      </w:r>
      <w:r w:rsidDel="00000000" w:rsidR="00000000" w:rsidRPr="00000000">
        <w:rPr>
          <w:rFonts w:ascii="Times New Roman" w:cs="Times New Roman" w:eastAsia="Times New Roman" w:hAnsi="Times New Roman"/>
          <w:b w:val="1"/>
          <w:color w:val="222222"/>
          <w:sz w:val="24"/>
          <w:szCs w:val="24"/>
          <w:rtl w:val="0"/>
        </w:rPr>
        <w:t xml:space="preserve">Grade 2</w:t>
      </w:r>
      <w:r w:rsidDel="00000000" w:rsidR="00000000" w:rsidRPr="00000000">
        <w:rPr>
          <w:rFonts w:ascii="Times New Roman" w:cs="Times New Roman" w:eastAsia="Times New Roman" w:hAnsi="Times New Roman"/>
          <w:color w:val="222222"/>
          <w:sz w:val="24"/>
          <w:szCs w:val="24"/>
          <w:rtl w:val="0"/>
        </w:rPr>
        <w:t xml:space="preserve"> worked with two characteristics (e.g., red squares vs. blue circles), reinforcing their </w:t>
      </w:r>
      <w:r w:rsidDel="00000000" w:rsidR="00000000" w:rsidRPr="00000000">
        <w:rPr>
          <w:rFonts w:ascii="Times New Roman" w:cs="Times New Roman" w:eastAsia="Times New Roman" w:hAnsi="Times New Roman"/>
          <w:b w:val="1"/>
          <w:color w:val="222222"/>
          <w:sz w:val="24"/>
          <w:szCs w:val="24"/>
          <w:rtl w:val="0"/>
        </w:rPr>
        <w:t xml:space="preserve">logical thinking </w:t>
      </w:r>
      <w:r w:rsidDel="00000000" w:rsidR="00000000" w:rsidRPr="00000000">
        <w:rPr>
          <w:rFonts w:ascii="Times New Roman" w:cs="Times New Roman" w:eastAsia="Times New Roman" w:hAnsi="Times New Roman"/>
          <w:color w:val="222222"/>
          <w:sz w:val="24"/>
          <w:szCs w:val="24"/>
          <w:rtl w:val="0"/>
        </w:rPr>
        <w:t xml:space="preserve">and</w:t>
      </w:r>
      <w:r w:rsidDel="00000000" w:rsidR="00000000" w:rsidRPr="00000000">
        <w:rPr>
          <w:rFonts w:ascii="Times New Roman" w:cs="Times New Roman" w:eastAsia="Times New Roman" w:hAnsi="Times New Roman"/>
          <w:b w:val="1"/>
          <w:color w:val="222222"/>
          <w:sz w:val="24"/>
          <w:szCs w:val="24"/>
          <w:rtl w:val="0"/>
        </w:rPr>
        <w:t xml:space="preserve"> sorting abilities.</w:t>
      </w:r>
      <w:r w:rsidDel="00000000" w:rsidR="00000000" w:rsidRPr="00000000">
        <w:rPr>
          <w:rtl w:val="0"/>
        </w:rPr>
      </w:r>
    </w:p>
    <w:p w:rsidR="00000000" w:rsidDel="00000000" w:rsidP="00000000" w:rsidRDefault="00000000" w:rsidRPr="00000000" w14:paraId="00000017">
      <w:pPr>
        <w:shd w:fill="ffffff" w:val="clear"/>
        <w:spacing w:after="240" w:before="240" w:line="360" w:lineRule="auto"/>
        <w:ind w:left="450" w:hanging="450"/>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Grades 3 &amp; 4: Step-by-Step Instructions, Loops, and Decision-Making</w:t>
      </w:r>
    </w:p>
    <w:p w:rsidR="00000000" w:rsidDel="00000000" w:rsidP="00000000" w:rsidRDefault="00000000" w:rsidRPr="00000000" w14:paraId="00000018">
      <w:pPr>
        <w:numPr>
          <w:ilvl w:val="0"/>
          <w:numId w:val="1"/>
        </w:numPr>
        <w:shd w:fill="ffffff" w:val="clear"/>
        <w:spacing w:after="240" w:before="240" w:line="360" w:lineRule="auto"/>
        <w:ind w:left="450" w:hanging="45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Battleship-style Game:</w:t>
      </w:r>
      <w:r w:rsidDel="00000000" w:rsidR="00000000" w:rsidRPr="00000000">
        <w:rPr>
          <w:rFonts w:ascii="Times New Roman" w:cs="Times New Roman" w:eastAsia="Times New Roman" w:hAnsi="Times New Roman"/>
          <w:color w:val="222222"/>
          <w:sz w:val="24"/>
          <w:szCs w:val="24"/>
          <w:rtl w:val="0"/>
        </w:rPr>
        <w:t xml:space="preserve"> The event included a creative game where Grade 3 students followed basic navigation steps, while Grade 4 students applied </w:t>
      </w:r>
      <w:r w:rsidDel="00000000" w:rsidR="00000000" w:rsidRPr="00000000">
        <w:rPr>
          <w:rFonts w:ascii="Times New Roman" w:cs="Times New Roman" w:eastAsia="Times New Roman" w:hAnsi="Times New Roman"/>
          <w:b w:val="1"/>
          <w:color w:val="222222"/>
          <w:sz w:val="24"/>
          <w:szCs w:val="24"/>
          <w:rtl w:val="0"/>
        </w:rPr>
        <w:t xml:space="preserve">loops for efficiency</w:t>
      </w:r>
      <w:r w:rsidDel="00000000" w:rsidR="00000000" w:rsidRPr="00000000">
        <w:rPr>
          <w:rFonts w:ascii="Times New Roman" w:cs="Times New Roman" w:eastAsia="Times New Roman" w:hAnsi="Times New Roman"/>
          <w:color w:val="222222"/>
          <w:sz w:val="24"/>
          <w:szCs w:val="24"/>
          <w:rtl w:val="0"/>
        </w:rPr>
        <w:t xml:space="preserve"> and </w:t>
      </w:r>
      <w:r w:rsidDel="00000000" w:rsidR="00000000" w:rsidRPr="00000000">
        <w:rPr>
          <w:rFonts w:ascii="Times New Roman" w:cs="Times New Roman" w:eastAsia="Times New Roman" w:hAnsi="Times New Roman"/>
          <w:b w:val="1"/>
          <w:color w:val="222222"/>
          <w:sz w:val="24"/>
          <w:szCs w:val="24"/>
          <w:rtl w:val="0"/>
        </w:rPr>
        <w:t xml:space="preserve">flowchart logic</w:t>
      </w:r>
      <w:r w:rsidDel="00000000" w:rsidR="00000000" w:rsidRPr="00000000">
        <w:rPr>
          <w:rFonts w:ascii="Times New Roman" w:cs="Times New Roman" w:eastAsia="Times New Roman" w:hAnsi="Times New Roman"/>
          <w:color w:val="222222"/>
          <w:sz w:val="24"/>
          <w:szCs w:val="24"/>
          <w:rtl w:val="0"/>
        </w:rPr>
        <w:t xml:space="preserve"> for smarter decision-making.</w:t>
      </w:r>
    </w:p>
    <w:p w:rsidR="00000000" w:rsidDel="00000000" w:rsidP="00000000" w:rsidRDefault="00000000" w:rsidRPr="00000000" w14:paraId="00000019">
      <w:pPr>
        <w:shd w:fill="ffffff" w:val="clear"/>
        <w:spacing w:after="240" w:before="240" w:line="360" w:lineRule="auto"/>
        <w:ind w:left="450" w:hanging="450"/>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Grades 5 &amp; 6: Problem Decomposition and Data Representation</w:t>
      </w:r>
    </w:p>
    <w:p w:rsidR="00000000" w:rsidDel="00000000" w:rsidP="00000000" w:rsidRDefault="00000000" w:rsidRPr="00000000" w14:paraId="0000001A">
      <w:pPr>
        <w:numPr>
          <w:ilvl w:val="0"/>
          <w:numId w:val="4"/>
        </w:numPr>
        <w:shd w:fill="ffffff" w:val="clear"/>
        <w:spacing w:after="240" w:before="240" w:line="360" w:lineRule="auto"/>
        <w:ind w:left="450" w:hanging="45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Treasure Hunt with Coordinates:</w:t>
      </w:r>
      <w:r w:rsidDel="00000000" w:rsidR="00000000" w:rsidRPr="00000000">
        <w:rPr>
          <w:rFonts w:ascii="Times New Roman" w:cs="Times New Roman" w:eastAsia="Times New Roman" w:hAnsi="Times New Roman"/>
          <w:color w:val="222222"/>
          <w:sz w:val="24"/>
          <w:szCs w:val="24"/>
          <w:rtl w:val="0"/>
        </w:rPr>
        <w:t xml:space="preserve"> Students worked in teams to find "treasures" using </w:t>
      </w:r>
      <w:r w:rsidDel="00000000" w:rsidR="00000000" w:rsidRPr="00000000">
        <w:rPr>
          <w:rFonts w:ascii="Times New Roman" w:cs="Times New Roman" w:eastAsia="Times New Roman" w:hAnsi="Times New Roman"/>
          <w:b w:val="1"/>
          <w:color w:val="222222"/>
          <w:sz w:val="24"/>
          <w:szCs w:val="24"/>
          <w:rtl w:val="0"/>
        </w:rPr>
        <w:t xml:space="preserve">coordinates</w:t>
      </w:r>
      <w:r w:rsidDel="00000000" w:rsidR="00000000" w:rsidRPr="00000000">
        <w:rPr>
          <w:rFonts w:ascii="Times New Roman" w:cs="Times New Roman" w:eastAsia="Times New Roman" w:hAnsi="Times New Roman"/>
          <w:color w:val="222222"/>
          <w:sz w:val="24"/>
          <w:szCs w:val="24"/>
          <w:rtl w:val="0"/>
        </w:rPr>
        <w:t xml:space="preserve">. Grade 5 students identified treasures using </w:t>
      </w:r>
      <w:r w:rsidDel="00000000" w:rsidR="00000000" w:rsidRPr="00000000">
        <w:rPr>
          <w:rFonts w:ascii="Times New Roman" w:cs="Times New Roman" w:eastAsia="Times New Roman" w:hAnsi="Times New Roman"/>
          <w:b w:val="1"/>
          <w:color w:val="222222"/>
          <w:sz w:val="24"/>
          <w:szCs w:val="24"/>
          <w:rtl w:val="0"/>
        </w:rPr>
        <w:t xml:space="preserve">single coordinates</w:t>
      </w:r>
      <w:r w:rsidDel="00000000" w:rsidR="00000000" w:rsidRPr="00000000">
        <w:rPr>
          <w:rFonts w:ascii="Times New Roman" w:cs="Times New Roman" w:eastAsia="Times New Roman" w:hAnsi="Times New Roman"/>
          <w:color w:val="222222"/>
          <w:sz w:val="24"/>
          <w:szCs w:val="24"/>
          <w:rtl w:val="0"/>
        </w:rPr>
        <w:t xml:space="preserve">, while Grade 6 students solved riddles for the next clue.</w:t>
      </w:r>
    </w:p>
    <w:p w:rsidR="00000000" w:rsidDel="00000000" w:rsidP="00000000" w:rsidRDefault="00000000" w:rsidRPr="00000000" w14:paraId="0000001B">
      <w:pPr>
        <w:shd w:fill="ffffff" w:val="clear"/>
        <w:spacing w:after="240" w:before="240" w:line="360" w:lineRule="auto"/>
        <w:ind w:left="450" w:hanging="450"/>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Grade 7: Advanced Algorithms and Programming Concepts</w:t>
      </w:r>
    </w:p>
    <w:p w:rsidR="00000000" w:rsidDel="00000000" w:rsidP="00000000" w:rsidRDefault="00000000" w:rsidRPr="00000000" w14:paraId="0000001C">
      <w:pPr>
        <w:numPr>
          <w:ilvl w:val="0"/>
          <w:numId w:val="5"/>
        </w:numPr>
        <w:shd w:fill="ffffff" w:val="clear"/>
        <w:spacing w:after="0" w:afterAutospacing="0" w:before="240" w:line="360" w:lineRule="auto"/>
        <w:ind w:left="450" w:hanging="45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Algorithm Race:</w:t>
      </w:r>
      <w:r w:rsidDel="00000000" w:rsidR="00000000" w:rsidRPr="00000000">
        <w:rPr>
          <w:rFonts w:ascii="Times New Roman" w:cs="Times New Roman" w:eastAsia="Times New Roman" w:hAnsi="Times New Roman"/>
          <w:color w:val="222222"/>
          <w:sz w:val="24"/>
          <w:szCs w:val="24"/>
          <w:rtl w:val="0"/>
        </w:rPr>
        <w:t xml:space="preserve"> Students wrote </w:t>
      </w:r>
      <w:r w:rsidDel="00000000" w:rsidR="00000000" w:rsidRPr="00000000">
        <w:rPr>
          <w:rFonts w:ascii="Times New Roman" w:cs="Times New Roman" w:eastAsia="Times New Roman" w:hAnsi="Times New Roman"/>
          <w:b w:val="1"/>
          <w:color w:val="222222"/>
          <w:sz w:val="24"/>
          <w:szCs w:val="24"/>
          <w:rtl w:val="0"/>
        </w:rPr>
        <w:t xml:space="preserve">step-by-step algorithms</w:t>
      </w:r>
      <w:r w:rsidDel="00000000" w:rsidR="00000000" w:rsidRPr="00000000">
        <w:rPr>
          <w:rFonts w:ascii="Times New Roman" w:cs="Times New Roman" w:eastAsia="Times New Roman" w:hAnsi="Times New Roman"/>
          <w:color w:val="222222"/>
          <w:sz w:val="24"/>
          <w:szCs w:val="24"/>
          <w:rtl w:val="0"/>
        </w:rPr>
        <w:t xml:space="preserve"> to create a paper airplane. They tested and </w:t>
      </w:r>
      <w:r w:rsidDel="00000000" w:rsidR="00000000" w:rsidRPr="00000000">
        <w:rPr>
          <w:rFonts w:ascii="Times New Roman" w:cs="Times New Roman" w:eastAsia="Times New Roman" w:hAnsi="Times New Roman"/>
          <w:b w:val="1"/>
          <w:color w:val="222222"/>
          <w:sz w:val="24"/>
          <w:szCs w:val="24"/>
          <w:rtl w:val="0"/>
        </w:rPr>
        <w:t xml:space="preserve">debugged</w:t>
      </w:r>
      <w:r w:rsidDel="00000000" w:rsidR="00000000" w:rsidRPr="00000000">
        <w:rPr>
          <w:rFonts w:ascii="Times New Roman" w:cs="Times New Roman" w:eastAsia="Times New Roman" w:hAnsi="Times New Roman"/>
          <w:color w:val="222222"/>
          <w:sz w:val="24"/>
          <w:szCs w:val="24"/>
          <w:rtl w:val="0"/>
        </w:rPr>
        <w:t xml:space="preserve"> their instructions, learning the importance of clear instructions and iterative improvement.</w:t>
      </w:r>
    </w:p>
    <w:p w:rsidR="00000000" w:rsidDel="00000000" w:rsidP="00000000" w:rsidRDefault="00000000" w:rsidRPr="00000000" w14:paraId="0000001D">
      <w:pPr>
        <w:numPr>
          <w:ilvl w:val="0"/>
          <w:numId w:val="5"/>
        </w:numPr>
        <w:shd w:fill="ffffff" w:val="clear"/>
        <w:spacing w:after="240" w:before="0" w:beforeAutospacing="0" w:line="360" w:lineRule="auto"/>
        <w:ind w:left="450" w:hanging="45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Nested Conditions Game:</w:t>
      </w:r>
      <w:r w:rsidDel="00000000" w:rsidR="00000000" w:rsidRPr="00000000">
        <w:rPr>
          <w:rFonts w:ascii="Times New Roman" w:cs="Times New Roman" w:eastAsia="Times New Roman" w:hAnsi="Times New Roman"/>
          <w:color w:val="222222"/>
          <w:sz w:val="24"/>
          <w:szCs w:val="24"/>
          <w:rtl w:val="0"/>
        </w:rPr>
        <w:t xml:space="preserve"> Students used real-life problem scenarios to create decision trees, learning about </w:t>
      </w:r>
      <w:r w:rsidDel="00000000" w:rsidR="00000000" w:rsidRPr="00000000">
        <w:rPr>
          <w:rFonts w:ascii="Times New Roman" w:cs="Times New Roman" w:eastAsia="Times New Roman" w:hAnsi="Times New Roman"/>
          <w:b w:val="1"/>
          <w:color w:val="222222"/>
          <w:sz w:val="24"/>
          <w:szCs w:val="24"/>
          <w:rtl w:val="0"/>
        </w:rPr>
        <w:t xml:space="preserve">"if-else" conditions </w:t>
      </w:r>
      <w:r w:rsidDel="00000000" w:rsidR="00000000" w:rsidRPr="00000000">
        <w:rPr>
          <w:rFonts w:ascii="Times New Roman" w:cs="Times New Roman" w:eastAsia="Times New Roman" w:hAnsi="Times New Roman"/>
          <w:color w:val="222222"/>
          <w:sz w:val="24"/>
          <w:szCs w:val="24"/>
          <w:rtl w:val="0"/>
        </w:rPr>
        <w:t xml:space="preserve">and</w:t>
      </w:r>
      <w:r w:rsidDel="00000000" w:rsidR="00000000" w:rsidRPr="00000000">
        <w:rPr>
          <w:rFonts w:ascii="Times New Roman" w:cs="Times New Roman" w:eastAsia="Times New Roman" w:hAnsi="Times New Roman"/>
          <w:b w:val="1"/>
          <w:color w:val="222222"/>
          <w:sz w:val="24"/>
          <w:szCs w:val="24"/>
          <w:rtl w:val="0"/>
        </w:rPr>
        <w:t xml:space="preserve"> logical thinking</w:t>
      </w:r>
      <w:r w:rsidDel="00000000" w:rsidR="00000000" w:rsidRPr="00000000">
        <w:rPr>
          <w:rFonts w:ascii="Times New Roman" w:cs="Times New Roman" w:eastAsia="Times New Roman" w:hAnsi="Times New Roman"/>
          <w:color w:val="222222"/>
          <w:sz w:val="24"/>
          <w:szCs w:val="24"/>
          <w:rtl w:val="0"/>
        </w:rPr>
        <w:t xml:space="preserve">.</w:t>
        <w:br w:type="textWrapping"/>
      </w:r>
    </w:p>
    <w:p w:rsidR="00000000" w:rsidDel="00000000" w:rsidP="00000000" w:rsidRDefault="00000000" w:rsidRPr="00000000" w14:paraId="0000001E">
      <w:pPr>
        <w:shd w:fill="ffffff" w:val="clear"/>
        <w:spacing w:after="240" w:before="240" w:line="360" w:lineRule="auto"/>
        <w:ind w:left="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This </w:t>
      </w:r>
      <w:r w:rsidDel="00000000" w:rsidR="00000000" w:rsidRPr="00000000">
        <w:rPr>
          <w:rFonts w:ascii="Times New Roman" w:cs="Times New Roman" w:eastAsia="Times New Roman" w:hAnsi="Times New Roman"/>
          <w:b w:val="1"/>
          <w:color w:val="222222"/>
          <w:sz w:val="24"/>
          <w:szCs w:val="24"/>
          <w:rtl w:val="0"/>
        </w:rPr>
        <w:t xml:space="preserve">iTeach</w:t>
      </w:r>
      <w:r w:rsidDel="00000000" w:rsidR="00000000" w:rsidRPr="00000000">
        <w:rPr>
          <w:rFonts w:ascii="Times New Roman" w:cs="Times New Roman" w:eastAsia="Times New Roman" w:hAnsi="Times New Roman"/>
          <w:color w:val="222222"/>
          <w:sz w:val="24"/>
          <w:szCs w:val="24"/>
          <w:rtl w:val="0"/>
        </w:rPr>
        <w:t xml:space="preserve"> initiative helped foster </w:t>
      </w:r>
      <w:r w:rsidDel="00000000" w:rsidR="00000000" w:rsidRPr="00000000">
        <w:rPr>
          <w:rFonts w:ascii="Times New Roman" w:cs="Times New Roman" w:eastAsia="Times New Roman" w:hAnsi="Times New Roman"/>
          <w:b w:val="1"/>
          <w:color w:val="222222"/>
          <w:sz w:val="24"/>
          <w:szCs w:val="24"/>
          <w:rtl w:val="0"/>
        </w:rPr>
        <w:t xml:space="preserve">computational thinking</w:t>
      </w:r>
      <w:r w:rsidDel="00000000" w:rsidR="00000000" w:rsidRPr="00000000">
        <w:rPr>
          <w:rFonts w:ascii="Times New Roman" w:cs="Times New Roman" w:eastAsia="Times New Roman" w:hAnsi="Times New Roman"/>
          <w:color w:val="222222"/>
          <w:sz w:val="24"/>
          <w:szCs w:val="24"/>
          <w:rtl w:val="0"/>
        </w:rPr>
        <w:t xml:space="preserve"> at various levels, from basic pattern recognition to more advanced algorithmic concepts, providing both volunteers and students a chance to </w:t>
      </w:r>
      <w:r w:rsidDel="00000000" w:rsidR="00000000" w:rsidRPr="00000000">
        <w:rPr>
          <w:rFonts w:ascii="Times New Roman" w:cs="Times New Roman" w:eastAsia="Times New Roman" w:hAnsi="Times New Roman"/>
          <w:b w:val="1"/>
          <w:color w:val="222222"/>
          <w:sz w:val="24"/>
          <w:szCs w:val="24"/>
          <w:rtl w:val="0"/>
        </w:rPr>
        <w:t xml:space="preserve">develop </w:t>
      </w:r>
      <w:r w:rsidDel="00000000" w:rsidR="00000000" w:rsidRPr="00000000">
        <w:rPr>
          <w:rFonts w:ascii="Times New Roman" w:cs="Times New Roman" w:eastAsia="Times New Roman" w:hAnsi="Times New Roman"/>
          <w:color w:val="222222"/>
          <w:sz w:val="24"/>
          <w:szCs w:val="24"/>
          <w:rtl w:val="0"/>
        </w:rPr>
        <w:t xml:space="preserve">essential </w:t>
      </w:r>
      <w:r w:rsidDel="00000000" w:rsidR="00000000" w:rsidRPr="00000000">
        <w:rPr>
          <w:rFonts w:ascii="Times New Roman" w:cs="Times New Roman" w:eastAsia="Times New Roman" w:hAnsi="Times New Roman"/>
          <w:b w:val="1"/>
          <w:color w:val="222222"/>
          <w:sz w:val="24"/>
          <w:szCs w:val="24"/>
          <w:rtl w:val="0"/>
        </w:rPr>
        <w:t xml:space="preserve">problem-solving skills</w:t>
      </w:r>
      <w:r w:rsidDel="00000000" w:rsidR="00000000" w:rsidRPr="00000000">
        <w:rPr>
          <w:rFonts w:ascii="Times New Roman" w:cs="Times New Roman" w:eastAsia="Times New Roman" w:hAnsi="Times New Roman"/>
          <w:color w:val="222222"/>
          <w:sz w:val="24"/>
          <w:szCs w:val="24"/>
          <w:rtl w:val="0"/>
        </w:rPr>
        <w:t xml:space="preserve">.</w:t>
      </w:r>
    </w:p>
    <w:p w:rsidR="00000000" w:rsidDel="00000000" w:rsidP="00000000" w:rsidRDefault="00000000" w:rsidRPr="00000000" w14:paraId="0000001F">
      <w:pPr>
        <w:shd w:fill="ffffff" w:val="clear"/>
        <w:spacing w:before="280" w:line="360" w:lineRule="auto"/>
        <w:ind w:left="0" w:firstLine="0"/>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20">
      <w:pPr>
        <w:numPr>
          <w:ilvl w:val="0"/>
          <w:numId w:val="3"/>
        </w:numPr>
        <w:shd w:fill="ffffff" w:val="clear"/>
        <w:spacing w:after="0" w:afterAutospacing="0" w:line="360" w:lineRule="auto"/>
        <w:ind w:left="450" w:hanging="45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b w:val="1"/>
          <w:color w:val="222222"/>
          <w:sz w:val="28"/>
          <w:szCs w:val="28"/>
          <w:rtl w:val="0"/>
        </w:rPr>
        <w:t xml:space="preserve">Outcomes:</w:t>
      </w:r>
      <w:r w:rsidDel="00000000" w:rsidR="00000000" w:rsidRPr="00000000">
        <w:rPr>
          <w:rFonts w:ascii="Times New Roman" w:cs="Times New Roman" w:eastAsia="Times New Roman" w:hAnsi="Times New Roman"/>
          <w:b w:val="1"/>
          <w:color w:val="222222"/>
          <w:sz w:val="24"/>
          <w:szCs w:val="24"/>
          <w:rtl w:val="0"/>
        </w:rPr>
        <w:t xml:space="preserve"> </w:t>
      </w:r>
      <w:r w:rsidDel="00000000" w:rsidR="00000000" w:rsidRPr="00000000">
        <w:rPr>
          <w:rFonts w:ascii="Times New Roman" w:cs="Times New Roman" w:eastAsia="Times New Roman" w:hAnsi="Times New Roman"/>
          <w:color w:val="222222"/>
          <w:sz w:val="24"/>
          <w:szCs w:val="24"/>
          <w:rtl w:val="0"/>
        </w:rPr>
        <w:t xml:space="preserve">The CS Pathshala program by the ACM India Council introduced computational thinking to young learners through engaging activities. Collaborating with the iTeach initiative by BMSCE Rotaract Club, the event combined technical education with personal growth. Volunteers honed skills like communication and teamwork while fostering critical thinking and problem-solving among students.</w:t>
        <w:br w:type="textWrapping"/>
        <w:br w:type="textWrapping"/>
      </w:r>
    </w:p>
    <w:p w:rsidR="00000000" w:rsidDel="00000000" w:rsidP="00000000" w:rsidRDefault="00000000" w:rsidRPr="00000000" w14:paraId="00000021">
      <w:pPr>
        <w:numPr>
          <w:ilvl w:val="0"/>
          <w:numId w:val="3"/>
        </w:numPr>
        <w:shd w:fill="ffffff" w:val="clear"/>
        <w:spacing w:after="280" w:line="360" w:lineRule="auto"/>
        <w:ind w:left="450" w:hanging="45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b w:val="1"/>
          <w:color w:val="222222"/>
          <w:sz w:val="28"/>
          <w:szCs w:val="28"/>
          <w:rtl w:val="0"/>
        </w:rPr>
        <w:t xml:space="preserve">Number of participants:</w:t>
      </w:r>
    </w:p>
    <w:tbl>
      <w:tblPr>
        <w:tblStyle w:val="Table2"/>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3960"/>
        <w:tblGridChange w:id="0">
          <w:tblGrid>
            <w:gridCol w:w="3960"/>
            <w:gridCol w:w="3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0" w:hanging="450"/>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Number of Volunteers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0" w:hanging="450"/>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Number of Students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0" w:hanging="450"/>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0" w:hanging="450"/>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100</w:t>
            </w:r>
          </w:p>
        </w:tc>
      </w:tr>
    </w:tbl>
    <w:p w:rsidR="00000000" w:rsidDel="00000000" w:rsidP="00000000" w:rsidRDefault="00000000" w:rsidRPr="00000000" w14:paraId="00000026">
      <w:pPr>
        <w:shd w:fill="ffffff" w:val="clear"/>
        <w:spacing w:after="280" w:line="360" w:lineRule="auto"/>
        <w:ind w:left="450" w:hanging="450"/>
        <w:jc w:val="both"/>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27">
      <w:pPr>
        <w:shd w:fill="ffffff" w:val="clear"/>
        <w:spacing w:after="280" w:line="360" w:lineRule="auto"/>
        <w:ind w:left="450" w:hanging="450"/>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br w:type="textWrapping"/>
        <w:br w:type="textWrapping"/>
        <w:br w:type="textWrapping"/>
        <w:br w:type="textWrapping"/>
        <w:br w:type="textWrapping"/>
      </w:r>
    </w:p>
    <w:p w:rsidR="00000000" w:rsidDel="00000000" w:rsidP="00000000" w:rsidRDefault="00000000" w:rsidRPr="00000000" w14:paraId="00000028">
      <w:pPr>
        <w:numPr>
          <w:ilvl w:val="0"/>
          <w:numId w:val="3"/>
        </w:numPr>
        <w:shd w:fill="ffffff" w:val="clear"/>
        <w:spacing w:after="240" w:before="240" w:lineRule="auto"/>
        <w:ind w:left="450" w:hanging="45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b w:val="1"/>
          <w:color w:val="222222"/>
          <w:sz w:val="28"/>
          <w:szCs w:val="28"/>
          <w:rtl w:val="0"/>
        </w:rPr>
        <w:t xml:space="preserve">Photographs of the event:</w:t>
      </w:r>
    </w:p>
    <w:p w:rsidR="00000000" w:rsidDel="00000000" w:rsidP="00000000" w:rsidRDefault="00000000" w:rsidRPr="00000000" w14:paraId="00000029">
      <w:pPr>
        <w:shd w:fill="ffffff" w:val="clear"/>
        <w:spacing w:after="240" w:before="240" w:lineRule="auto"/>
        <w:ind w:left="450" w:hanging="450"/>
        <w:jc w:val="both"/>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2A">
      <w:pPr>
        <w:shd w:fill="ffffff" w:val="clear"/>
        <w:spacing w:after="240" w:before="240" w:lineRule="auto"/>
        <w:ind w:left="450" w:hanging="450"/>
        <w:jc w:val="both"/>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2B">
      <w:pPr>
        <w:shd w:fill="ffffff" w:val="clear"/>
        <w:spacing w:after="240" w:before="240" w:lineRule="auto"/>
        <w:ind w:left="450" w:hanging="450"/>
        <w:jc w:val="both"/>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2C">
      <w:pPr>
        <w:shd w:fill="ffffff" w:val="clear"/>
        <w:spacing w:after="240" w:before="240" w:lineRule="auto"/>
        <w:ind w:left="450" w:hanging="450"/>
        <w:jc w:val="both"/>
        <w:rPr>
          <w:rFonts w:ascii="Times New Roman" w:cs="Times New Roman" w:eastAsia="Times New Roman" w:hAnsi="Times New Roman"/>
          <w:b w:val="1"/>
          <w:color w:val="222222"/>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188230</wp:posOffset>
            </wp:positionV>
            <wp:extent cx="5943600" cy="4749800"/>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4749800"/>
                    </a:xfrm>
                    <a:prstGeom prst="rect"/>
                    <a:ln/>
                  </pic:spPr>
                </pic:pic>
              </a:graphicData>
            </a:graphic>
          </wp:anchor>
        </w:drawing>
      </w:r>
    </w:p>
    <w:p w:rsidR="00000000" w:rsidDel="00000000" w:rsidP="00000000" w:rsidRDefault="00000000" w:rsidRPr="00000000" w14:paraId="0000002D">
      <w:pPr>
        <w:shd w:fill="ffffff" w:val="clear"/>
        <w:spacing w:after="240" w:before="240" w:lineRule="auto"/>
        <w:ind w:left="450" w:hanging="450"/>
        <w:jc w:val="both"/>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2E">
      <w:pPr>
        <w:shd w:fill="ffffff" w:val="clear"/>
        <w:spacing w:after="240" w:before="240" w:lineRule="auto"/>
        <w:ind w:left="450" w:hanging="450"/>
        <w:jc w:val="both"/>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2F">
      <w:pPr>
        <w:shd w:fill="ffffff" w:val="clear"/>
        <w:spacing w:after="240" w:before="240" w:lineRule="auto"/>
        <w:ind w:left="450" w:hanging="450"/>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br w:type="textWrapping"/>
      </w:r>
    </w:p>
    <w:p w:rsidR="00000000" w:rsidDel="00000000" w:rsidP="00000000" w:rsidRDefault="00000000" w:rsidRPr="00000000" w14:paraId="00000030">
      <w:pPr>
        <w:numPr>
          <w:ilvl w:val="0"/>
          <w:numId w:val="3"/>
        </w:numPr>
        <w:shd w:fill="ffffff" w:val="clear"/>
        <w:spacing w:after="240" w:before="240" w:lineRule="auto"/>
        <w:ind w:left="450" w:hanging="450"/>
        <w:jc w:val="both"/>
        <w:rPr>
          <w:rFonts w:ascii="Times New Roman" w:cs="Times New Roman" w:eastAsia="Times New Roman" w:hAnsi="Times New Roman"/>
          <w:b w:val="1"/>
          <w:color w:val="222222"/>
          <w:sz w:val="28"/>
          <w:szCs w:val="28"/>
          <w:u w:val="none"/>
        </w:rPr>
      </w:pPr>
      <w:r w:rsidDel="00000000" w:rsidR="00000000" w:rsidRPr="00000000">
        <w:rPr>
          <w:rFonts w:ascii="Times New Roman" w:cs="Times New Roman" w:eastAsia="Times New Roman" w:hAnsi="Times New Roman"/>
          <w:b w:val="1"/>
          <w:color w:val="222222"/>
          <w:sz w:val="28"/>
          <w:szCs w:val="28"/>
          <w:rtl w:val="0"/>
        </w:rPr>
        <w:t xml:space="preserve"> Supporting Documents:</w:t>
      </w:r>
    </w:p>
    <w:p w:rsidR="00000000" w:rsidDel="00000000" w:rsidP="00000000" w:rsidRDefault="00000000" w:rsidRPr="00000000" w14:paraId="00000031">
      <w:pPr>
        <w:shd w:fill="ffffff" w:val="clear"/>
        <w:spacing w:after="240" w:before="240" w:lineRule="auto"/>
        <w:ind w:left="450" w:hanging="450"/>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a.</w:t>
      </w:r>
      <w:r w:rsidDel="00000000" w:rsidR="00000000" w:rsidRPr="00000000">
        <w:rPr>
          <w:rFonts w:ascii="Times New Roman" w:cs="Times New Roman" w:eastAsia="Times New Roman" w:hAnsi="Times New Roman"/>
          <w:color w:val="222222"/>
          <w:sz w:val="14"/>
          <w:szCs w:val="14"/>
          <w:rtl w:val="0"/>
        </w:rPr>
        <w:tab/>
      </w:r>
      <w:r w:rsidDel="00000000" w:rsidR="00000000" w:rsidRPr="00000000">
        <w:rPr>
          <w:rFonts w:ascii="Times New Roman" w:cs="Times New Roman" w:eastAsia="Times New Roman" w:hAnsi="Times New Roman"/>
          <w:b w:val="1"/>
          <w:color w:val="222222"/>
          <w:sz w:val="28"/>
          <w:szCs w:val="28"/>
          <w:rtl w:val="0"/>
        </w:rPr>
        <w:t xml:space="preserve">Circulars/Brochures/Posters:</w:t>
      </w:r>
    </w:p>
    <w:p w:rsidR="00000000" w:rsidDel="00000000" w:rsidP="00000000" w:rsidRDefault="00000000" w:rsidRPr="00000000" w14:paraId="00000032">
      <w:pPr>
        <w:shd w:fill="ffffff" w:val="clear"/>
        <w:spacing w:after="240" w:before="240" w:lineRule="auto"/>
        <w:ind w:left="450" w:hanging="450"/>
        <w:jc w:val="both"/>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33">
      <w:pPr>
        <w:shd w:fill="ffffff" w:val="clear"/>
        <w:spacing w:after="240" w:before="240" w:lineRule="auto"/>
        <w:ind w:left="450" w:hanging="450"/>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203541</wp:posOffset>
            </wp:positionV>
            <wp:extent cx="5162550" cy="4752975"/>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8"/>
                    <a:srcRect b="0" l="0" r="13141" t="0"/>
                    <a:stretch>
                      <a:fillRect/>
                    </a:stretch>
                  </pic:blipFill>
                  <pic:spPr>
                    <a:xfrm>
                      <a:off x="0" y="0"/>
                      <a:ext cx="5162550" cy="4752975"/>
                    </a:xfrm>
                    <a:prstGeom prst="rect"/>
                    <a:ln/>
                  </pic:spPr>
                </pic:pic>
              </a:graphicData>
            </a:graphic>
          </wp:anchor>
        </w:drawing>
      </w:r>
    </w:p>
    <w:p w:rsidR="00000000" w:rsidDel="00000000" w:rsidP="00000000" w:rsidRDefault="00000000" w:rsidRPr="00000000" w14:paraId="00000034">
      <w:pPr>
        <w:shd w:fill="ffffff" w:val="clear"/>
        <w:spacing w:after="240" w:before="240" w:lineRule="auto"/>
        <w:ind w:left="450" w:hanging="450"/>
        <w:jc w:val="both"/>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35">
      <w:pPr>
        <w:shd w:fill="ffffff" w:val="clear"/>
        <w:spacing w:after="240" w:before="240" w:lineRule="auto"/>
        <w:ind w:left="450" w:hanging="450"/>
        <w:jc w:val="both"/>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36">
      <w:pPr>
        <w:shd w:fill="ffffff" w:val="clear"/>
        <w:spacing w:after="280" w:line="360" w:lineRule="auto"/>
        <w:ind w:left="450" w:hanging="450"/>
        <w:jc w:val="both"/>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37">
      <w:pPr>
        <w:shd w:fill="ffffff" w:val="clear"/>
        <w:spacing w:before="280" w:line="360" w:lineRule="auto"/>
        <w:ind w:left="450" w:hanging="450"/>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038">
      <w:pPr>
        <w:shd w:fill="ffffff" w:val="clear"/>
        <w:spacing w:after="240" w:before="240" w:line="360" w:lineRule="auto"/>
        <w:ind w:left="450" w:hanging="450"/>
        <w:jc w:val="both"/>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39">
      <w:pPr>
        <w:shd w:fill="ffffff" w:val="clear"/>
        <w:spacing w:after="240" w:before="240" w:line="360" w:lineRule="auto"/>
        <w:ind w:left="450" w:hanging="450"/>
        <w:jc w:val="both"/>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3A">
      <w:pPr>
        <w:ind w:left="450" w:hanging="450"/>
        <w:jc w:val="both"/>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03B">
      <w:pPr>
        <w:ind w:left="720" w:firstLine="0"/>
        <w:jc w:val="both"/>
        <w:rPr>
          <w:rFonts w:ascii="Times New Roman" w:cs="Times New Roman" w:eastAsia="Times New Roman" w:hAnsi="Times New Roman"/>
          <w:b w:val="1"/>
          <w:color w:val="222222"/>
          <w:sz w:val="28"/>
          <w:szCs w:val="28"/>
        </w:rPr>
      </w:pPr>
      <w:r w:rsidDel="00000000" w:rsidR="00000000" w:rsidRPr="00000000">
        <w:rPr>
          <w:b w:val="1"/>
          <w:color w:val="222222"/>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Fonts w:ascii="Times New Roman" w:cs="Times New Roman" w:eastAsia="Times New Roman" w:hAnsi="Times New Roman"/>
          <w:b w:val="1"/>
          <w:color w:val="222222"/>
          <w:sz w:val="28"/>
          <w:szCs w:val="28"/>
          <w:rtl w:val="0"/>
        </w:rPr>
        <w:t xml:space="preserve">b.</w:t>
      </w:r>
      <w:r w:rsidDel="00000000" w:rsidR="00000000" w:rsidRPr="00000000">
        <w:rPr>
          <w:rFonts w:ascii="Times New Roman" w:cs="Times New Roman" w:eastAsia="Times New Roman" w:hAnsi="Times New Roman"/>
          <w:color w:val="222222"/>
          <w:sz w:val="14"/>
          <w:szCs w:val="14"/>
          <w:rtl w:val="0"/>
        </w:rPr>
        <w:tab/>
      </w:r>
      <w:r w:rsidDel="00000000" w:rsidR="00000000" w:rsidRPr="00000000">
        <w:rPr>
          <w:rFonts w:ascii="Times New Roman" w:cs="Times New Roman" w:eastAsia="Times New Roman" w:hAnsi="Times New Roman"/>
          <w:b w:val="1"/>
          <w:color w:val="222222"/>
          <w:sz w:val="28"/>
          <w:szCs w:val="28"/>
          <w:rtl w:val="0"/>
        </w:rPr>
        <w:t xml:space="preserve">Attendance Sheet:</w:t>
        <w:br w:type="textWrapping"/>
        <w:br w:type="textWrapping"/>
        <w:br w:type="textWrapping"/>
        <w:br w:type="textWrapping"/>
        <w:br w:type="textWrapping"/>
        <w:br w:type="textWrapping"/>
        <w:t xml:space="preserve">c.</w:t>
        <w:tab/>
        <w:t xml:space="preserve">Certificates: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4705350</wp:posOffset>
            </wp:positionV>
            <wp:extent cx="5943600" cy="1409700"/>
            <wp:effectExtent b="0" l="0" r="0" t="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1409700"/>
                    </a:xfrm>
                    <a:prstGeom prst="rect"/>
                    <a:ln/>
                  </pic:spPr>
                </pic:pic>
              </a:graphicData>
            </a:graphic>
          </wp:anchor>
        </w:drawing>
      </w:r>
    </w:p>
    <w:p w:rsidR="00000000" w:rsidDel="00000000" w:rsidP="00000000" w:rsidRDefault="00000000" w:rsidRPr="00000000" w14:paraId="0000003C">
      <w:pPr>
        <w:ind w:left="720" w:firstLine="0"/>
        <w:jc w:val="both"/>
        <w:rPr>
          <w:rFonts w:ascii="Times New Roman" w:cs="Times New Roman" w:eastAsia="Times New Roman" w:hAnsi="Times New Roman"/>
          <w:b w:val="1"/>
          <w:color w:val="222222"/>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rFonts w:ascii="Arial" w:cs="Arial" w:eastAsia="Arial" w:hAnsi="Arial"/>
        <w:b w:val="1"/>
        <w:sz w:val="28"/>
        <w:szCs w:val="28"/>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